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4254"/>
        <w:gridCol w:w="2663"/>
      </w:tblGrid>
      <w:tr w:rsidR="00B61867" w14:paraId="500BE2A0" w14:textId="77777777" w:rsidTr="00B61867">
        <w:trPr>
          <w:trHeight w:val="221"/>
        </w:trPr>
        <w:tc>
          <w:tcPr>
            <w:tcW w:w="21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45B0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2BA9" w14:textId="77777777" w:rsidR="00B61867" w:rsidRDefault="00B61867">
            <w:pPr>
              <w:spacing w:line="252" w:lineRule="auto"/>
              <w:jc w:val="center"/>
              <w:rPr>
                <w:b/>
                <w:bCs/>
                <w:color w:val="0A1D30"/>
                <w:sz w:val="20"/>
                <w:szCs w:val="20"/>
              </w:rPr>
            </w:pPr>
            <w:r>
              <w:rPr>
                <w:b/>
                <w:bCs/>
                <w:color w:val="0A1D30"/>
              </w:rPr>
              <w:t>SCHEDULE</w:t>
            </w:r>
          </w:p>
        </w:tc>
        <w:tc>
          <w:tcPr>
            <w:tcW w:w="4253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45B0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AF04" w14:textId="77777777" w:rsidR="00B61867" w:rsidRDefault="00B61867">
            <w:pPr>
              <w:spacing w:line="252" w:lineRule="auto"/>
              <w:jc w:val="center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EVENT</w:t>
            </w:r>
          </w:p>
        </w:tc>
        <w:tc>
          <w:tcPr>
            <w:tcW w:w="266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45B0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DDE7" w14:textId="77777777" w:rsidR="00B61867" w:rsidRDefault="00B61867">
            <w:pPr>
              <w:spacing w:line="252" w:lineRule="auto"/>
              <w:jc w:val="center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LOCATION</w:t>
            </w:r>
          </w:p>
        </w:tc>
      </w:tr>
      <w:tr w:rsidR="00B61867" w14:paraId="2B71F5A5" w14:textId="77777777" w:rsidTr="00B61867">
        <w:trPr>
          <w:trHeight w:val="189"/>
        </w:trPr>
        <w:tc>
          <w:tcPr>
            <w:tcW w:w="9072" w:type="dxa"/>
            <w:gridSpan w:val="3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1E4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E9C4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SATURDAY 25.05</w:t>
            </w:r>
          </w:p>
        </w:tc>
      </w:tr>
      <w:tr w:rsidR="00B61867" w14:paraId="6602A451" w14:textId="77777777" w:rsidTr="00B61867">
        <w:trPr>
          <w:trHeight w:val="331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9514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18:50 – 07:40 (+1)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0DD0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b/>
                <w:bCs/>
                <w:color w:val="0A1D30"/>
              </w:rPr>
              <w:t>Flight</w:t>
            </w:r>
            <w:r>
              <w:rPr>
                <w:color w:val="0A1D30"/>
              </w:rPr>
              <w:t xml:space="preserve"> Brussels – Tashkent (TK 1940, TK 368)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AD78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Brussels Airport</w:t>
            </w:r>
          </w:p>
        </w:tc>
      </w:tr>
      <w:tr w:rsidR="00B61867" w14:paraId="6B41CD81" w14:textId="77777777" w:rsidTr="00B61867">
        <w:trPr>
          <w:trHeight w:val="492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9B75" w14:textId="77777777" w:rsidR="00B61867" w:rsidRDefault="00B61867">
            <w:pPr>
              <w:spacing w:line="252" w:lineRule="auto"/>
              <w:rPr>
                <w:color w:val="0A1D3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9DCA" w14:textId="77777777" w:rsidR="00B61867" w:rsidRDefault="00B61867">
            <w:pPr>
              <w:spacing w:line="252" w:lineRule="auto"/>
              <w:rPr>
                <w:color w:val="0A1D3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065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</w:p>
        </w:tc>
      </w:tr>
      <w:tr w:rsidR="00B61867" w14:paraId="7B89EC4E" w14:textId="77777777" w:rsidTr="00B61867">
        <w:trPr>
          <w:trHeight w:val="189"/>
        </w:trPr>
        <w:tc>
          <w:tcPr>
            <w:tcW w:w="9072" w:type="dxa"/>
            <w:gridSpan w:val="3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1E4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AD65" w14:textId="77777777" w:rsidR="00B61867" w:rsidRDefault="00B61867">
            <w:pPr>
              <w:spacing w:line="252" w:lineRule="auto"/>
              <w:rPr>
                <w:b/>
                <w:bCs/>
                <w:color w:val="0A1D30"/>
                <w:lang w:val="ru-RU"/>
              </w:rPr>
            </w:pPr>
            <w:r>
              <w:rPr>
                <w:b/>
                <w:bCs/>
                <w:color w:val="0A1D30"/>
              </w:rPr>
              <w:t>MONDAY 27.05</w:t>
            </w:r>
          </w:p>
        </w:tc>
      </w:tr>
      <w:tr w:rsidR="00B61867" w14:paraId="6154CE8E" w14:textId="77777777" w:rsidTr="00B61867">
        <w:trPr>
          <w:trHeight w:val="334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00206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6CC3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9:</w:t>
            </w:r>
            <w:r>
              <w:rPr>
                <w:color w:val="0A1D30"/>
                <w:lang w:val="ru-RU"/>
              </w:rPr>
              <w:t>0</w:t>
            </w:r>
            <w:r>
              <w:rPr>
                <w:color w:val="0A1D30"/>
              </w:rPr>
              <w:t>0 - 10:30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5B92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 xml:space="preserve">Business Briefing, </w:t>
            </w:r>
            <w:r>
              <w:rPr>
                <w:color w:val="0A1D30"/>
              </w:rPr>
              <w:t>Presentations on Doing Business in Uzbekistan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A4B7" w14:textId="77777777" w:rsidR="00B61867" w:rsidRDefault="00B61867">
            <w:pPr>
              <w:spacing w:line="252" w:lineRule="auto"/>
              <w:rPr>
                <w:b/>
                <w:bCs/>
                <w:color w:val="0A1D30"/>
                <w:highlight w:val="yellow"/>
              </w:rPr>
            </w:pPr>
            <w:r>
              <w:rPr>
                <w:b/>
                <w:bCs/>
                <w:color w:val="0A1D30"/>
              </w:rPr>
              <w:t>Tashkent</w:t>
            </w:r>
          </w:p>
        </w:tc>
      </w:tr>
      <w:tr w:rsidR="00B61867" w14:paraId="4D0D74B6" w14:textId="77777777" w:rsidTr="00B61867">
        <w:trPr>
          <w:trHeight w:val="424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01C5" w14:textId="77777777" w:rsidR="00B61867" w:rsidRDefault="00B61867">
            <w:pPr>
              <w:spacing w:line="252" w:lineRule="auto"/>
              <w:rPr>
                <w:color w:val="0A1D30"/>
                <w:lang w:val="ru-RU"/>
              </w:rPr>
            </w:pPr>
            <w:r>
              <w:rPr>
                <w:color w:val="0A1D30"/>
              </w:rPr>
              <w:t>10:30 – 13:00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906C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b/>
                <w:bCs/>
                <w:color w:val="0A1D30"/>
              </w:rPr>
              <w:t>B2B</w:t>
            </w:r>
            <w:r>
              <w:rPr>
                <w:color w:val="0A1D30"/>
              </w:rPr>
              <w:t xml:space="preserve"> meetings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E5F5E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Premises of local companies</w:t>
            </w:r>
          </w:p>
        </w:tc>
      </w:tr>
      <w:tr w:rsidR="00B61867" w14:paraId="202653BD" w14:textId="77777777" w:rsidTr="00B61867">
        <w:trPr>
          <w:trHeight w:val="421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429C" w14:textId="77777777" w:rsidR="00B61867" w:rsidRDefault="00B61867">
            <w:pPr>
              <w:spacing w:line="252" w:lineRule="auto"/>
              <w:rPr>
                <w:color w:val="0A1D30"/>
                <w:lang w:val="fr-FR"/>
              </w:rPr>
            </w:pPr>
            <w:r>
              <w:rPr>
                <w:color w:val="0A1D30"/>
              </w:rPr>
              <w:t>13:00 – 14:00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2200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Lunch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5734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</w:p>
        </w:tc>
      </w:tr>
      <w:tr w:rsidR="00B61867" w14:paraId="09D332E4" w14:textId="77777777" w:rsidTr="00B61867">
        <w:trPr>
          <w:trHeight w:val="278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3812" w14:textId="77777777" w:rsidR="00B61867" w:rsidRDefault="00B61867">
            <w:pPr>
              <w:spacing w:line="252" w:lineRule="auto"/>
              <w:rPr>
                <w:color w:val="0A1D30"/>
                <w:lang w:val="fr-FR"/>
              </w:rPr>
            </w:pPr>
            <w:r>
              <w:rPr>
                <w:color w:val="0A1D30"/>
              </w:rPr>
              <w:t>14:00 –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F1682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b/>
                <w:bCs/>
                <w:color w:val="0A1D30"/>
              </w:rPr>
              <w:t>B2B</w:t>
            </w:r>
            <w:r>
              <w:rPr>
                <w:color w:val="0A1D30"/>
              </w:rPr>
              <w:t xml:space="preserve"> meetings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3865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Premises of local companies</w:t>
            </w:r>
          </w:p>
        </w:tc>
      </w:tr>
      <w:tr w:rsidR="00B61867" w14:paraId="21C54D0D" w14:textId="77777777" w:rsidTr="00B61867">
        <w:trPr>
          <w:trHeight w:val="424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1126" w14:textId="77777777" w:rsidR="00B61867" w:rsidRDefault="00B61867">
            <w:pPr>
              <w:spacing w:line="252" w:lineRule="auto"/>
              <w:rPr>
                <w:color w:val="0A1D30"/>
                <w:lang w:val="fr-FR"/>
              </w:rPr>
            </w:pPr>
            <w:r>
              <w:rPr>
                <w:color w:val="0A1D30"/>
              </w:rPr>
              <w:t>18:00 – 23:00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9ABF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b/>
                <w:bCs/>
                <w:color w:val="0A1D30"/>
              </w:rPr>
              <w:t>Networking cocktail</w:t>
            </w:r>
            <w:r>
              <w:rPr>
                <w:color w:val="0A1D30"/>
              </w:rPr>
              <w:t xml:space="preserve"> offered by AWEX and FIT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7736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Tashkent</w:t>
            </w:r>
          </w:p>
        </w:tc>
      </w:tr>
      <w:tr w:rsidR="00B61867" w14:paraId="4167C42D" w14:textId="77777777" w:rsidTr="00B61867">
        <w:trPr>
          <w:trHeight w:val="189"/>
        </w:trPr>
        <w:tc>
          <w:tcPr>
            <w:tcW w:w="9072" w:type="dxa"/>
            <w:gridSpan w:val="3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1E4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BDEC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TUESDAY 28.05</w:t>
            </w:r>
          </w:p>
        </w:tc>
      </w:tr>
      <w:tr w:rsidR="00B61867" w14:paraId="253EF2DD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CA17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9:00 – 17:00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A2BC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B2B meetings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B99F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Tashkent</w:t>
            </w:r>
          </w:p>
        </w:tc>
      </w:tr>
      <w:tr w:rsidR="00B61867" w14:paraId="0473933E" w14:textId="77777777" w:rsidTr="00B61867">
        <w:trPr>
          <w:trHeight w:val="342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C38D" w14:textId="77777777" w:rsidR="00B61867" w:rsidRDefault="00B61867">
            <w:pPr>
              <w:spacing w:line="252" w:lineRule="auto"/>
              <w:rPr>
                <w:color w:val="0A1D3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EC11" w14:textId="77777777" w:rsidR="00B61867" w:rsidRDefault="00B61867">
            <w:pPr>
              <w:spacing w:line="252" w:lineRule="auto"/>
              <w:rPr>
                <w:color w:val="0A1D30"/>
                <w:lang w:val="ru-RU"/>
              </w:rPr>
            </w:pPr>
            <w:r>
              <w:rPr>
                <w:color w:val="0A1D30"/>
              </w:rPr>
              <w:t>Transfer hotel - airport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F4C1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</w:p>
        </w:tc>
      </w:tr>
      <w:tr w:rsidR="00B61867" w14:paraId="157727A0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6034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20:15 – 22:45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8AF3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Flight Tashkent – Almaty (HY 765)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60DF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Tashkent International Airport</w:t>
            </w:r>
          </w:p>
        </w:tc>
      </w:tr>
      <w:tr w:rsidR="00B61867" w14:paraId="5768BBFE" w14:textId="77777777" w:rsidTr="00B61867">
        <w:trPr>
          <w:trHeight w:val="189"/>
        </w:trPr>
        <w:tc>
          <w:tcPr>
            <w:tcW w:w="9072" w:type="dxa"/>
            <w:gridSpan w:val="3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1E4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EC16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WEDNESDAY 29.05</w:t>
            </w:r>
          </w:p>
        </w:tc>
      </w:tr>
      <w:tr w:rsidR="00B61867" w14:paraId="11597772" w14:textId="77777777" w:rsidTr="00B61867">
        <w:trPr>
          <w:trHeight w:val="382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DB5C" w14:textId="77777777" w:rsidR="00B61867" w:rsidRDefault="00B61867">
            <w:pPr>
              <w:spacing w:line="252" w:lineRule="auto"/>
              <w:rPr>
                <w:color w:val="0A1D30"/>
                <w:lang w:val="fr-FR"/>
              </w:rPr>
            </w:pPr>
            <w:r>
              <w:rPr>
                <w:color w:val="0A1D30"/>
              </w:rPr>
              <w:t>09:00 - 10:30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3B55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Business Briefing</w:t>
            </w:r>
          </w:p>
          <w:p w14:paraId="18ACD65E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 xml:space="preserve">Presentations on Doing Business in Kazakhstan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8740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Hotel in Almaty</w:t>
            </w:r>
          </w:p>
        </w:tc>
      </w:tr>
      <w:tr w:rsidR="00B61867" w14:paraId="66BBB598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180C" w14:textId="77777777" w:rsidR="00B61867" w:rsidRDefault="00B61867">
            <w:pPr>
              <w:spacing w:line="252" w:lineRule="auto"/>
              <w:rPr>
                <w:color w:val="0A1D30"/>
                <w:lang w:val="fr-FR"/>
              </w:rPr>
            </w:pPr>
            <w:r>
              <w:rPr>
                <w:color w:val="0A1D30"/>
              </w:rPr>
              <w:t>10:30 - 18:00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50B6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b/>
                <w:bCs/>
                <w:color w:val="0A1D30"/>
              </w:rPr>
              <w:t xml:space="preserve">B2B </w:t>
            </w:r>
            <w:r>
              <w:rPr>
                <w:color w:val="0A1D30"/>
              </w:rPr>
              <w:t>meetings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337B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Almaty</w:t>
            </w:r>
          </w:p>
        </w:tc>
      </w:tr>
      <w:tr w:rsidR="00B61867" w14:paraId="5E848F6C" w14:textId="77777777" w:rsidTr="00B61867">
        <w:trPr>
          <w:trHeight w:val="288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auto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8619" w14:textId="77777777" w:rsidR="00B61867" w:rsidRDefault="00B61867">
            <w:pPr>
              <w:spacing w:line="252" w:lineRule="auto"/>
              <w:rPr>
                <w:color w:val="0A1D30"/>
                <w:lang w:val="fr-FR"/>
              </w:rPr>
            </w:pPr>
            <w:proofErr w:type="gramStart"/>
            <w:r>
              <w:rPr>
                <w:color w:val="0A1D30"/>
                <w:lang w:val="fr-FR"/>
              </w:rPr>
              <w:t>18:</w:t>
            </w:r>
            <w:proofErr w:type="gramEnd"/>
            <w:r>
              <w:rPr>
                <w:color w:val="0A1D30"/>
                <w:lang w:val="fr-FR"/>
              </w:rPr>
              <w:t>30 - 2</w:t>
            </w:r>
            <w:r>
              <w:rPr>
                <w:color w:val="0A1D30"/>
                <w:lang w:val="ru-RU"/>
              </w:rPr>
              <w:t>2</w:t>
            </w:r>
            <w:r>
              <w:rPr>
                <w:color w:val="0A1D30"/>
                <w:lang w:val="fr-FR"/>
              </w:rPr>
              <w:t>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F4CEB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b/>
                <w:bCs/>
                <w:color w:val="0A1D30"/>
              </w:rPr>
              <w:t>Networking cocktail</w:t>
            </w:r>
            <w:r>
              <w:rPr>
                <w:color w:val="0A1D30"/>
              </w:rPr>
              <w:t xml:space="preserve"> offered by AWEX and FIT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930F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Hotel in Almaty</w:t>
            </w:r>
          </w:p>
        </w:tc>
      </w:tr>
      <w:tr w:rsidR="00B61867" w14:paraId="0B5C56C3" w14:textId="77777777" w:rsidTr="00B61867">
        <w:trPr>
          <w:trHeight w:val="189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E4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0E82" w14:textId="77777777" w:rsidR="00B61867" w:rsidRDefault="00B61867">
            <w:pPr>
              <w:spacing w:line="252" w:lineRule="auto"/>
              <w:rPr>
                <w:b/>
                <w:bCs/>
                <w:color w:val="0A1D30"/>
                <w:lang w:eastAsia="fr-FR"/>
              </w:rPr>
            </w:pPr>
            <w:r>
              <w:rPr>
                <w:b/>
                <w:bCs/>
                <w:color w:val="0A1D30"/>
              </w:rPr>
              <w:t>THURSDAY 30.05</w:t>
            </w:r>
          </w:p>
        </w:tc>
      </w:tr>
      <w:tr w:rsidR="00B61867" w14:paraId="143D5166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3FE4" w14:textId="77777777" w:rsidR="00B61867" w:rsidRDefault="00B61867">
            <w:pPr>
              <w:spacing w:line="252" w:lineRule="auto"/>
              <w:rPr>
                <w:color w:val="0A1D30"/>
              </w:rPr>
            </w:pPr>
            <w:proofErr w:type="gramStart"/>
            <w:r>
              <w:rPr>
                <w:color w:val="0A1D30"/>
                <w:lang w:val="fr-FR"/>
              </w:rPr>
              <w:t>08:</w:t>
            </w:r>
            <w:proofErr w:type="gramEnd"/>
            <w:r>
              <w:rPr>
                <w:color w:val="0A1D30"/>
                <w:lang w:val="fr-FR"/>
              </w:rPr>
              <w:t>30 - 17:00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11D9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B2B meetings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B422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Almaty</w:t>
            </w:r>
          </w:p>
        </w:tc>
      </w:tr>
      <w:tr w:rsidR="00B61867" w14:paraId="227F8C17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002060"/>
              <w:bottom w:val="single" w:sz="8" w:space="0" w:color="auto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6FC1" w14:textId="77777777" w:rsidR="00B61867" w:rsidRDefault="00B61867">
            <w:pPr>
              <w:spacing w:line="252" w:lineRule="auto"/>
              <w:rPr>
                <w:color w:val="0A1D30"/>
                <w:highlight w:val="cyan"/>
                <w:lang w:val="fr-FR"/>
              </w:rPr>
            </w:pPr>
            <w:r>
              <w:rPr>
                <w:color w:val="0A1D30"/>
                <w:lang w:val="ru-RU"/>
              </w:rPr>
              <w:t>17</w:t>
            </w:r>
            <w:r>
              <w:rPr>
                <w:color w:val="0A1D30"/>
                <w:lang w:val="fr-FR"/>
              </w:rPr>
              <w:t xml:space="preserve">:00 - </w:t>
            </w:r>
            <w:r>
              <w:rPr>
                <w:color w:val="0A1D30"/>
                <w:lang w:val="ru-RU"/>
              </w:rPr>
              <w:t>17</w:t>
            </w:r>
            <w:r>
              <w:rPr>
                <w:color w:val="0A1D30"/>
                <w:lang w:val="fr-FR"/>
              </w:rPr>
              <w:t>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ED58" w14:textId="77777777" w:rsidR="00B61867" w:rsidRDefault="00B61867">
            <w:pPr>
              <w:spacing w:line="252" w:lineRule="auto"/>
              <w:rPr>
                <w:b/>
                <w:bCs/>
                <w:color w:val="0A1D30"/>
                <w:highlight w:val="cyan"/>
              </w:rPr>
            </w:pPr>
            <w:r>
              <w:rPr>
                <w:color w:val="0A1D30"/>
              </w:rPr>
              <w:t>Transfer hotel - airport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2595" w14:textId="77777777" w:rsidR="00B61867" w:rsidRDefault="00B61867">
            <w:pPr>
              <w:spacing w:line="252" w:lineRule="auto"/>
              <w:rPr>
                <w:b/>
                <w:bCs/>
                <w:color w:val="0A1D30"/>
                <w:highlight w:val="cyan"/>
              </w:rPr>
            </w:pPr>
          </w:p>
        </w:tc>
      </w:tr>
      <w:tr w:rsidR="00B61867" w14:paraId="3826DE2E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025C" w14:textId="77777777" w:rsidR="00B61867" w:rsidRDefault="00B61867">
            <w:pPr>
              <w:spacing w:line="252" w:lineRule="auto"/>
              <w:rPr>
                <w:color w:val="0A1D30"/>
                <w:lang w:eastAsia="fr-FR"/>
              </w:rPr>
            </w:pPr>
            <w:r>
              <w:rPr>
                <w:color w:val="0A2F41"/>
                <w:lang w:val="ru-RU"/>
              </w:rPr>
              <w:t>19</w:t>
            </w:r>
            <w:r>
              <w:rPr>
                <w:color w:val="0A2F41"/>
                <w:lang w:val="fr-FR"/>
              </w:rPr>
              <w:t>:</w:t>
            </w:r>
            <w:r>
              <w:rPr>
                <w:color w:val="0A2F41"/>
                <w:lang w:val="ru-RU"/>
              </w:rPr>
              <w:t>4</w:t>
            </w:r>
            <w:r>
              <w:rPr>
                <w:color w:val="0A2F41"/>
                <w:lang w:val="fr-FR"/>
              </w:rPr>
              <w:t xml:space="preserve">5 - </w:t>
            </w:r>
            <w:r>
              <w:rPr>
                <w:color w:val="0A2F41"/>
                <w:lang w:val="ru-RU"/>
              </w:rPr>
              <w:t>21</w:t>
            </w:r>
            <w:r>
              <w:rPr>
                <w:color w:val="0A2F41"/>
                <w:lang w:val="fr-FR"/>
              </w:rPr>
              <w:t>:</w:t>
            </w:r>
            <w:r>
              <w:rPr>
                <w:color w:val="0A2F41"/>
                <w:lang w:val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3926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Flight Almaty - Astana (KC 855)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2359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Almaty International Airport</w:t>
            </w:r>
          </w:p>
        </w:tc>
      </w:tr>
      <w:tr w:rsidR="00B61867" w14:paraId="49DDE78A" w14:textId="77777777" w:rsidTr="00B61867">
        <w:trPr>
          <w:trHeight w:val="159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E4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642D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FRIDAY 31.05</w:t>
            </w:r>
          </w:p>
        </w:tc>
      </w:tr>
      <w:tr w:rsidR="00B61867" w14:paraId="3B954902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8720" w14:textId="77777777" w:rsidR="00B61867" w:rsidRDefault="00B61867">
            <w:pPr>
              <w:spacing w:line="252" w:lineRule="auto"/>
              <w:rPr>
                <w:color w:val="0A1D30"/>
                <w:lang w:eastAsia="fr-FR"/>
              </w:rPr>
            </w:pPr>
            <w:r>
              <w:rPr>
                <w:color w:val="0A1D30"/>
              </w:rPr>
              <w:t>9:00 –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C958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B2B meetings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EBF7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Astana</w:t>
            </w:r>
          </w:p>
        </w:tc>
      </w:tr>
      <w:tr w:rsidR="00B61867" w14:paraId="28152726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A93E" w14:textId="77777777" w:rsidR="00B61867" w:rsidRDefault="00B61867">
            <w:pPr>
              <w:spacing w:line="252" w:lineRule="auto"/>
              <w:rPr>
                <w:color w:val="0A1D3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8F5B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0A1D30"/>
              </w:rPr>
              <w:t>Free evening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7C1B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</w:p>
        </w:tc>
      </w:tr>
      <w:tr w:rsidR="00B61867" w14:paraId="5E4C5EE3" w14:textId="77777777" w:rsidTr="00B61867">
        <w:trPr>
          <w:trHeight w:val="159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A2B6" w14:textId="77777777" w:rsidR="00B61867" w:rsidRDefault="00B61867">
            <w:pPr>
              <w:spacing w:line="252" w:lineRule="auto"/>
              <w:rPr>
                <w:color w:val="0A1D3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0C03" w14:textId="77777777" w:rsidR="00B61867" w:rsidRDefault="00B61867">
            <w:pPr>
              <w:spacing w:line="252" w:lineRule="auto"/>
              <w:rPr>
                <w:color w:val="0A1D3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BE83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</w:p>
        </w:tc>
      </w:tr>
      <w:tr w:rsidR="00B61867" w14:paraId="7DB9B2A4" w14:textId="77777777" w:rsidTr="00B61867">
        <w:trPr>
          <w:trHeight w:val="159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E4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0641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SATURDAY 01.06</w:t>
            </w:r>
          </w:p>
        </w:tc>
      </w:tr>
      <w:tr w:rsidR="00B61867" w14:paraId="5F39A814" w14:textId="77777777" w:rsidTr="00B61867">
        <w:trPr>
          <w:trHeight w:val="587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4546" w14:textId="77777777" w:rsidR="00B61867" w:rsidRDefault="00B61867">
            <w:pPr>
              <w:spacing w:line="252" w:lineRule="auto"/>
              <w:rPr>
                <w:color w:val="0A1D30"/>
                <w:lang w:eastAsia="fr-FR"/>
              </w:rPr>
            </w:pPr>
            <w:r>
              <w:rPr>
                <w:color w:val="0A1D30"/>
              </w:rPr>
              <w:t>10:15 -17:55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6679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b/>
                <w:bCs/>
                <w:color w:val="0A1D30"/>
              </w:rPr>
              <w:t>Flight</w:t>
            </w:r>
            <w:r>
              <w:rPr>
                <w:color w:val="0A1D30"/>
              </w:rPr>
              <w:t xml:space="preserve"> Astana – Brussels (TK 357, TK 1939)</w:t>
            </w:r>
          </w:p>
          <w:p w14:paraId="5FDCF3D7" w14:textId="77777777" w:rsidR="00B61867" w:rsidRDefault="00B61867">
            <w:pPr>
              <w:spacing w:line="252" w:lineRule="auto"/>
              <w:rPr>
                <w:color w:val="0A1D30"/>
              </w:rPr>
            </w:pPr>
            <w:r>
              <w:rPr>
                <w:color w:val="FF0000"/>
              </w:rPr>
              <w:t>Attention: a short stop-over!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6EAD" w14:textId="77777777" w:rsidR="00B61867" w:rsidRDefault="00B61867">
            <w:pPr>
              <w:spacing w:line="252" w:lineRule="auto"/>
              <w:rPr>
                <w:b/>
                <w:bCs/>
                <w:color w:val="0A1D30"/>
              </w:rPr>
            </w:pPr>
            <w:r>
              <w:rPr>
                <w:b/>
                <w:bCs/>
                <w:color w:val="0A1D30"/>
              </w:rPr>
              <w:t>Nursultan Nazarbayev Airport</w:t>
            </w:r>
          </w:p>
        </w:tc>
      </w:tr>
    </w:tbl>
    <w:p w14:paraId="3264277E" w14:textId="77777777" w:rsidR="00571C80" w:rsidRDefault="00571C80"/>
    <w:sectPr w:rsidR="00571C80" w:rsidSect="00296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67"/>
    <w:rsid w:val="00272399"/>
    <w:rsid w:val="00296030"/>
    <w:rsid w:val="00571C80"/>
    <w:rsid w:val="00B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7E0B"/>
  <w15:chartTrackingRefBased/>
  <w15:docId w15:val="{8A053E0F-AF90-4464-A5AD-647C2C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67"/>
    <w:pPr>
      <w:spacing w:after="0" w:line="240" w:lineRule="auto"/>
    </w:pPr>
    <w:rPr>
      <w:rFonts w:ascii="Aptos" w:hAnsi="Aptos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C535F839E5C40A94D7479B81C4BD0" ma:contentTypeVersion="18" ma:contentTypeDescription="Create a new document." ma:contentTypeScope="" ma:versionID="4cf4386519fb8fce5a2117210b5cad4d">
  <xsd:schema xmlns:xsd="http://www.w3.org/2001/XMLSchema" xmlns:xs="http://www.w3.org/2001/XMLSchema" xmlns:p="http://schemas.microsoft.com/office/2006/metadata/properties" xmlns:ns2="7a511acd-6f42-4ecd-a1be-24b162ea6fe8" xmlns:ns3="e49a717b-148b-4dae-8ab7-70e7ebfa418d" targetNamespace="http://schemas.microsoft.com/office/2006/metadata/properties" ma:root="true" ma:fieldsID="728f9f00284ecad6217845948d7610c4" ns2:_="" ns3:_="">
    <xsd:import namespace="7a511acd-6f42-4ecd-a1be-24b162ea6fe8"/>
    <xsd:import namespace="e49a717b-148b-4dae-8ab7-70e7ebfa4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11acd-6f42-4ecd-a1be-24b162ea6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7ecf7a-b934-4dbf-a8a3-f77858256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a717b-148b-4dae-8ab7-70e7ebfa41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121636-f25b-4ebf-9904-5051b4542634}" ma:internalName="TaxCatchAll" ma:showField="CatchAllData" ma:web="e49a717b-148b-4dae-8ab7-70e7ebfa4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511acd-6f42-4ecd-a1be-24b162ea6fe8">
      <Terms xmlns="http://schemas.microsoft.com/office/infopath/2007/PartnerControls"/>
    </lcf76f155ced4ddcb4097134ff3c332f>
    <TaxCatchAll xmlns="e49a717b-148b-4dae-8ab7-70e7ebfa418d" xsi:nil="true"/>
  </documentManagement>
</p:properties>
</file>

<file path=customXml/itemProps1.xml><?xml version="1.0" encoding="utf-8"?>
<ds:datastoreItem xmlns:ds="http://schemas.openxmlformats.org/officeDocument/2006/customXml" ds:itemID="{94946AF2-92B5-47FB-BA06-512489740AD9}"/>
</file>

<file path=customXml/itemProps2.xml><?xml version="1.0" encoding="utf-8"?>
<ds:datastoreItem xmlns:ds="http://schemas.openxmlformats.org/officeDocument/2006/customXml" ds:itemID="{FD81601C-1020-47CC-B1CA-1CD796C096B3}"/>
</file>

<file path=customXml/itemProps3.xml><?xml version="1.0" encoding="utf-8"?>
<ds:datastoreItem xmlns:ds="http://schemas.openxmlformats.org/officeDocument/2006/customXml" ds:itemID="{C27A41A5-27DB-4933-B4F5-A0A365383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De Tollenaere</dc:creator>
  <cp:keywords/>
  <dc:description/>
  <cp:lastModifiedBy>Annemieke De Tollenaere</cp:lastModifiedBy>
  <cp:revision>2</cp:revision>
  <cp:lastPrinted>2024-04-11T08:03:00Z</cp:lastPrinted>
  <dcterms:created xsi:type="dcterms:W3CDTF">2024-04-11T08:01:00Z</dcterms:created>
  <dcterms:modified xsi:type="dcterms:W3CDTF">2024-04-11T08:03:00Z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0x010100A2DC535F839E5C40A94D7479B81C4BD0</vt:lpwstr>
  </property>
</Properties>
</file>