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C8" w:rsidRPr="00901C15" w:rsidRDefault="00517BC8" w:rsidP="00D6304E">
      <w:pPr>
        <w:jc w:val="center"/>
        <w:rPr>
          <w:b/>
          <w:bCs/>
          <w:color w:val="E36C0A" w:themeColor="accent6" w:themeShade="BF"/>
          <w:sz w:val="28"/>
          <w:szCs w:val="28"/>
          <w:lang w:val="en-US"/>
        </w:rPr>
      </w:pPr>
      <w:bookmarkStart w:id="0" w:name="_GoBack"/>
      <w:bookmarkEnd w:id="0"/>
      <w:r w:rsidRPr="00901C15">
        <w:rPr>
          <w:b/>
          <w:bCs/>
          <w:color w:val="E36C0A" w:themeColor="accent6" w:themeShade="BF"/>
          <w:sz w:val="28"/>
          <w:szCs w:val="28"/>
          <w:lang w:val="en-US"/>
        </w:rPr>
        <w:t>Seminar</w:t>
      </w:r>
      <w:r w:rsidR="0034738D" w:rsidRPr="00901C15">
        <w:rPr>
          <w:b/>
          <w:bCs/>
          <w:color w:val="E36C0A" w:themeColor="accent6" w:themeShade="BF"/>
          <w:sz w:val="28"/>
          <w:szCs w:val="28"/>
          <w:lang w:val="en-US"/>
        </w:rPr>
        <w:t xml:space="preserve"> by Embassy of Lithuania to Belgium</w:t>
      </w:r>
    </w:p>
    <w:p w:rsidR="00D6304E" w:rsidRDefault="00517BC8" w:rsidP="00D6304E">
      <w:pPr>
        <w:jc w:val="center"/>
        <w:rPr>
          <w:b/>
          <w:bCs/>
          <w:color w:val="E36C0A" w:themeColor="accent6" w:themeShade="BF"/>
          <w:sz w:val="28"/>
          <w:szCs w:val="28"/>
          <w:lang w:val="en-US"/>
        </w:rPr>
      </w:pPr>
      <w:r w:rsidRPr="00901C15">
        <w:rPr>
          <w:b/>
          <w:bCs/>
          <w:color w:val="E36C0A" w:themeColor="accent6" w:themeShade="BF"/>
          <w:sz w:val="28"/>
          <w:szCs w:val="28"/>
          <w:lang w:val="en-US"/>
        </w:rPr>
        <w:t>“</w:t>
      </w:r>
      <w:r w:rsidR="0034738D" w:rsidRPr="00901C15">
        <w:rPr>
          <w:b/>
          <w:bCs/>
          <w:color w:val="E36C0A" w:themeColor="accent6" w:themeShade="BF"/>
          <w:sz w:val="28"/>
          <w:szCs w:val="28"/>
          <w:lang w:val="en-US"/>
        </w:rPr>
        <w:t>Lithuanian b</w:t>
      </w:r>
      <w:r w:rsidRPr="00901C15">
        <w:rPr>
          <w:b/>
          <w:bCs/>
          <w:color w:val="E36C0A" w:themeColor="accent6" w:themeShade="BF"/>
          <w:sz w:val="28"/>
          <w:szCs w:val="28"/>
          <w:lang w:val="en-US"/>
        </w:rPr>
        <w:t>usiness friendly environment – tax free zones”</w:t>
      </w:r>
    </w:p>
    <w:p w:rsidR="00901C15" w:rsidRPr="00901C15" w:rsidRDefault="00901C15" w:rsidP="00D6304E">
      <w:pPr>
        <w:jc w:val="center"/>
        <w:rPr>
          <w:b/>
          <w:bCs/>
          <w:color w:val="E36C0A" w:themeColor="accent6" w:themeShade="BF"/>
          <w:sz w:val="28"/>
          <w:szCs w:val="28"/>
          <w:lang w:val="en-US"/>
        </w:rPr>
      </w:pP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9016"/>
      </w:tblGrid>
      <w:tr w:rsidR="00460F29" w:rsidRPr="00460F29" w:rsidTr="00901C15">
        <w:tc>
          <w:tcPr>
            <w:tcW w:w="1418" w:type="dxa"/>
          </w:tcPr>
          <w:p w:rsidR="00D6304E" w:rsidRPr="00901C15" w:rsidRDefault="00D6304E" w:rsidP="003F06A0">
            <w:pPr>
              <w:jc w:val="both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901C15">
              <w:rPr>
                <w:b/>
                <w:color w:val="000000" w:themeColor="text1"/>
                <w:sz w:val="24"/>
                <w:szCs w:val="24"/>
                <w:lang w:val="en-GB"/>
              </w:rPr>
              <w:t>Concept</w:t>
            </w:r>
          </w:p>
        </w:tc>
        <w:tc>
          <w:tcPr>
            <w:tcW w:w="9037" w:type="dxa"/>
          </w:tcPr>
          <w:p w:rsidR="003F06A0" w:rsidRPr="003F06A0" w:rsidRDefault="003F06A0" w:rsidP="003F06A0">
            <w:pPr>
              <w:jc w:val="both"/>
              <w:rPr>
                <w:rFonts w:cs="Helvetica"/>
                <w:color w:val="333333"/>
                <w:sz w:val="24"/>
                <w:szCs w:val="24"/>
                <w:lang w:val="en-US"/>
              </w:rPr>
            </w:pPr>
            <w:r w:rsidRPr="003F06A0">
              <w:rPr>
                <w:rFonts w:cs="Helvetica"/>
                <w:color w:val="333333"/>
                <w:sz w:val="24"/>
                <w:szCs w:val="24"/>
                <w:lang w:val="en-US"/>
              </w:rPr>
              <w:t>Understand</w:t>
            </w:r>
            <w:r w:rsidR="00133096">
              <w:rPr>
                <w:rFonts w:cs="Helvetica"/>
                <w:color w:val="333333"/>
                <w:sz w:val="24"/>
                <w:szCs w:val="24"/>
                <w:lang w:val="en-US"/>
              </w:rPr>
              <w:t>ing</w:t>
            </w:r>
            <w:r w:rsidRPr="003F06A0">
              <w:rPr>
                <w:rFonts w:cs="Helvetica"/>
                <w:color w:val="333333"/>
                <w:sz w:val="24"/>
                <w:szCs w:val="24"/>
                <w:lang w:val="en-US"/>
              </w:rPr>
              <w:t xml:space="preserve"> the benefits of investment, Embassy of Lithuania to Belgium would like to present Lithuanian business friendly environment and one of its elements – Free economic zones to Belgian companies looking for new markets and possibilities.</w:t>
            </w:r>
          </w:p>
          <w:p w:rsidR="0034738D" w:rsidRPr="003F06A0" w:rsidRDefault="0034738D" w:rsidP="003F06A0">
            <w:pPr>
              <w:pStyle w:val="NormalWeb"/>
              <w:jc w:val="both"/>
              <w:rPr>
                <w:rFonts w:ascii="Garamond" w:hAnsi="Garamond" w:cs="Helvetica"/>
                <w:color w:val="333333"/>
                <w:lang w:val="en-US"/>
              </w:rPr>
            </w:pPr>
            <w:r w:rsidRPr="003F06A0">
              <w:rPr>
                <w:rFonts w:ascii="Garamond" w:hAnsi="Garamond" w:cs="Helvetica"/>
                <w:color w:val="333333"/>
                <w:lang w:val="en-US"/>
              </w:rPr>
              <w:t>Lithuania’s seven </w:t>
            </w:r>
            <w:r w:rsidRPr="00901C15">
              <w:rPr>
                <w:rStyle w:val="Strong"/>
                <w:rFonts w:ascii="Garamond" w:hAnsi="Garamond" w:cs="Helvetica"/>
                <w:b w:val="0"/>
                <w:color w:val="333333"/>
                <w:lang w:val="en-US"/>
              </w:rPr>
              <w:t>Free Economic Zones</w:t>
            </w:r>
            <w:r w:rsidRPr="003F06A0">
              <w:rPr>
                <w:rFonts w:ascii="Garamond" w:hAnsi="Garamond" w:cs="Helvetica"/>
                <w:color w:val="333333"/>
                <w:lang w:val="en-US"/>
              </w:rPr>
              <w:t xml:space="preserve"> are located in the country’s economic </w:t>
            </w:r>
            <w:proofErr w:type="spellStart"/>
            <w:r w:rsidRPr="003F06A0">
              <w:rPr>
                <w:rFonts w:ascii="Garamond" w:hAnsi="Garamond" w:cs="Helvetica"/>
                <w:color w:val="333333"/>
                <w:lang w:val="en-US"/>
              </w:rPr>
              <w:t>centres</w:t>
            </w:r>
            <w:proofErr w:type="spellEnd"/>
            <w:r w:rsidRPr="003F06A0">
              <w:rPr>
                <w:rFonts w:ascii="Garamond" w:hAnsi="Garamond" w:cs="Helvetica"/>
                <w:color w:val="333333"/>
                <w:lang w:val="en-US"/>
              </w:rPr>
              <w:t xml:space="preserve"> and provide unbeatable conditions for developing business by offering ready to build industrial sites with physical and/or legal infrastructure, support services, and tax incentives.</w:t>
            </w:r>
          </w:p>
          <w:p w:rsidR="003F06A0" w:rsidRPr="003F06A0" w:rsidRDefault="0034738D" w:rsidP="003F06A0">
            <w:pPr>
              <w:jc w:val="both"/>
              <w:rPr>
                <w:color w:val="000000" w:themeColor="text1"/>
                <w:sz w:val="24"/>
                <w:szCs w:val="24"/>
                <w:lang w:val="en-GB"/>
              </w:rPr>
            </w:pPr>
            <w:r w:rsidRPr="003F06A0">
              <w:rPr>
                <w:rFonts w:cs="Helvetica"/>
                <w:color w:val="333333"/>
                <w:sz w:val="24"/>
                <w:szCs w:val="24"/>
                <w:lang w:val="en-US"/>
              </w:rPr>
              <w:t>Businesses choosing to locate at these zones enjoy </w:t>
            </w:r>
            <w:r w:rsidRPr="00901C15">
              <w:rPr>
                <w:rStyle w:val="Strong"/>
                <w:rFonts w:cs="Helvetica"/>
                <w:b w:val="0"/>
                <w:color w:val="333333"/>
                <w:sz w:val="24"/>
                <w:szCs w:val="24"/>
                <w:lang w:val="en-US"/>
              </w:rPr>
              <w:t>0% corporate profit tax</w:t>
            </w:r>
            <w:r w:rsidRPr="003F06A0">
              <w:rPr>
                <w:rFonts w:cs="Helvetica"/>
                <w:color w:val="333333"/>
                <w:sz w:val="24"/>
                <w:szCs w:val="24"/>
                <w:lang w:val="en-US"/>
              </w:rPr>
              <w:t> during their initial 6 years of operation and only 7</w:t>
            </w:r>
            <w:proofErr w:type="gramStart"/>
            <w:r w:rsidRPr="003F06A0">
              <w:rPr>
                <w:rFonts w:cs="Helvetica"/>
                <w:color w:val="333333"/>
                <w:sz w:val="24"/>
                <w:szCs w:val="24"/>
                <w:lang w:val="en-US"/>
              </w:rPr>
              <w:t>,5</w:t>
            </w:r>
            <w:proofErr w:type="gramEnd"/>
            <w:r w:rsidRPr="003F06A0">
              <w:rPr>
                <w:rFonts w:cs="Helvetica"/>
                <w:color w:val="333333"/>
                <w:sz w:val="24"/>
                <w:szCs w:val="24"/>
                <w:lang w:val="en-US"/>
              </w:rPr>
              <w:t>% tax over the next 10 years. Also </w:t>
            </w:r>
            <w:r w:rsidRPr="003F06A0">
              <w:rPr>
                <w:rStyle w:val="Strong"/>
                <w:rFonts w:cs="Helvetica"/>
                <w:color w:val="333333"/>
                <w:sz w:val="24"/>
                <w:szCs w:val="24"/>
                <w:lang w:val="en-US"/>
              </w:rPr>
              <w:t>no tax</w:t>
            </w:r>
            <w:r w:rsidRPr="003F06A0">
              <w:rPr>
                <w:rFonts w:cs="Helvetica"/>
                <w:color w:val="333333"/>
                <w:sz w:val="24"/>
                <w:szCs w:val="24"/>
                <w:lang w:val="en-US"/>
              </w:rPr>
              <w:t> on dividends and real estate tax.</w:t>
            </w:r>
            <w:r w:rsidR="003F06A0" w:rsidRPr="003F06A0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F06A0" w:rsidRPr="00901C15">
              <w:rPr>
                <w:bCs/>
                <w:color w:val="000000" w:themeColor="text1"/>
                <w:sz w:val="24"/>
                <w:szCs w:val="24"/>
                <w:lang w:val="en-US"/>
              </w:rPr>
              <w:t>There is 6-12 months delivery of build-to-suit manufacturing facilities.</w:t>
            </w:r>
          </w:p>
          <w:p w:rsidR="00D6304E" w:rsidRPr="003F06A0" w:rsidRDefault="003F06A0" w:rsidP="003F06A0">
            <w:pPr>
              <w:pStyle w:val="NormalWeb"/>
              <w:jc w:val="both"/>
              <w:rPr>
                <w:rFonts w:ascii="Garamond" w:hAnsi="Garamond" w:cs="Helvetica"/>
                <w:color w:val="333333"/>
                <w:lang w:val="en-US"/>
              </w:rPr>
            </w:pPr>
            <w:r w:rsidRPr="003F06A0">
              <w:rPr>
                <w:rFonts w:ascii="Garamond" w:hAnsi="Garamond" w:cs="Helvetica"/>
                <w:color w:val="333333"/>
                <w:lang w:val="en-US"/>
              </w:rPr>
              <w:t xml:space="preserve">Embassy invited CEO’s of three economic zones and they will present their FEZ’s.  </w:t>
            </w:r>
          </w:p>
        </w:tc>
      </w:tr>
      <w:tr w:rsidR="00460F29" w:rsidRPr="00460F29" w:rsidTr="00901C15">
        <w:tc>
          <w:tcPr>
            <w:tcW w:w="1418" w:type="dxa"/>
          </w:tcPr>
          <w:p w:rsidR="00D6304E" w:rsidRPr="00901C15" w:rsidRDefault="00D6304E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901C15">
              <w:rPr>
                <w:b/>
                <w:color w:val="000000" w:themeColor="text1"/>
                <w:sz w:val="24"/>
                <w:szCs w:val="24"/>
                <w:lang w:val="en-GB"/>
              </w:rPr>
              <w:t>Venue</w:t>
            </w:r>
          </w:p>
        </w:tc>
        <w:tc>
          <w:tcPr>
            <w:tcW w:w="9037" w:type="dxa"/>
          </w:tcPr>
          <w:p w:rsidR="00D6304E" w:rsidRDefault="00C93F18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3F06A0">
              <w:rPr>
                <w:color w:val="000000" w:themeColor="text1"/>
                <w:sz w:val="24"/>
                <w:szCs w:val="24"/>
                <w:lang w:val="en-GB"/>
              </w:rPr>
              <w:t>Embassy of Lithuania in Belgium</w:t>
            </w:r>
            <w:r w:rsidR="00D6304E" w:rsidRPr="003F06A0">
              <w:rPr>
                <w:color w:val="000000" w:themeColor="text1"/>
                <w:sz w:val="24"/>
                <w:szCs w:val="24"/>
                <w:lang w:val="en-GB"/>
              </w:rPr>
              <w:t xml:space="preserve"> (Brussels, rue </w:t>
            </w:r>
            <w:proofErr w:type="spellStart"/>
            <w:r w:rsidR="00D6304E" w:rsidRPr="003F06A0">
              <w:rPr>
                <w:color w:val="000000" w:themeColor="text1"/>
                <w:sz w:val="24"/>
                <w:szCs w:val="24"/>
                <w:lang w:val="en-GB"/>
              </w:rPr>
              <w:t>Belliard</w:t>
            </w:r>
            <w:proofErr w:type="spellEnd"/>
            <w:r w:rsidR="00D6304E" w:rsidRPr="003F06A0">
              <w:rPr>
                <w:color w:val="000000" w:themeColor="text1"/>
                <w:sz w:val="24"/>
                <w:szCs w:val="24"/>
                <w:lang w:val="en-GB"/>
              </w:rPr>
              <w:t xml:space="preserve"> 41-43)</w:t>
            </w:r>
          </w:p>
          <w:p w:rsidR="003F06A0" w:rsidRPr="003F06A0" w:rsidRDefault="003F06A0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274CA" w:rsidRPr="00460F29" w:rsidTr="00901C15">
        <w:tc>
          <w:tcPr>
            <w:tcW w:w="1418" w:type="dxa"/>
          </w:tcPr>
          <w:p w:rsidR="00460F29" w:rsidRPr="00901C15" w:rsidRDefault="00460F29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901C15">
              <w:rPr>
                <w:b/>
                <w:color w:val="000000" w:themeColor="text1"/>
                <w:sz w:val="24"/>
                <w:szCs w:val="24"/>
                <w:lang w:val="en-GB"/>
              </w:rPr>
              <w:t>Date</w:t>
            </w:r>
          </w:p>
        </w:tc>
        <w:tc>
          <w:tcPr>
            <w:tcW w:w="9037" w:type="dxa"/>
          </w:tcPr>
          <w:p w:rsidR="00460F29" w:rsidRDefault="00517BC8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3F06A0">
              <w:rPr>
                <w:color w:val="000000" w:themeColor="text1"/>
                <w:sz w:val="24"/>
                <w:szCs w:val="24"/>
                <w:lang w:val="en-GB"/>
              </w:rPr>
              <w:t>June 19</w:t>
            </w:r>
            <w:r w:rsidR="00BD5BE7" w:rsidRPr="003F06A0">
              <w:rPr>
                <w:color w:val="000000" w:themeColor="text1"/>
                <w:sz w:val="24"/>
                <w:szCs w:val="24"/>
                <w:lang w:val="en-GB"/>
              </w:rPr>
              <w:t>, 11h00 – 14h00</w:t>
            </w:r>
          </w:p>
          <w:p w:rsidR="003F06A0" w:rsidRPr="003F06A0" w:rsidRDefault="003F06A0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60F29" w:rsidRPr="00460F29" w:rsidTr="00901C15">
        <w:tc>
          <w:tcPr>
            <w:tcW w:w="1418" w:type="dxa"/>
          </w:tcPr>
          <w:p w:rsidR="00D6304E" w:rsidRPr="00901C15" w:rsidRDefault="00D6304E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901C15">
              <w:rPr>
                <w:b/>
                <w:color w:val="000000" w:themeColor="text1"/>
                <w:sz w:val="24"/>
                <w:szCs w:val="24"/>
                <w:lang w:val="en-GB"/>
              </w:rPr>
              <w:t>Participants</w:t>
            </w:r>
          </w:p>
        </w:tc>
        <w:tc>
          <w:tcPr>
            <w:tcW w:w="9037" w:type="dxa"/>
          </w:tcPr>
          <w:p w:rsidR="00D6304E" w:rsidRDefault="00517BC8" w:rsidP="001C3BC4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3F06A0">
              <w:rPr>
                <w:color w:val="000000" w:themeColor="text1"/>
                <w:sz w:val="24"/>
                <w:szCs w:val="24"/>
                <w:lang w:val="en-GB"/>
              </w:rPr>
              <w:t xml:space="preserve">Representatives of </w:t>
            </w:r>
            <w:proofErr w:type="spellStart"/>
            <w:r w:rsidRPr="003F06A0">
              <w:rPr>
                <w:color w:val="000000" w:themeColor="text1"/>
                <w:sz w:val="24"/>
                <w:szCs w:val="24"/>
                <w:lang w:val="en-GB"/>
              </w:rPr>
              <w:t>Klaipėda</w:t>
            </w:r>
            <w:proofErr w:type="spellEnd"/>
            <w:r w:rsidRPr="003F06A0">
              <w:rPr>
                <w:color w:val="000000" w:themeColor="text1"/>
                <w:sz w:val="24"/>
                <w:szCs w:val="24"/>
                <w:lang w:val="en-GB"/>
              </w:rPr>
              <w:t xml:space="preserve">, Kaunas and </w:t>
            </w:r>
            <w:proofErr w:type="spellStart"/>
            <w:r w:rsidRPr="003F06A0">
              <w:rPr>
                <w:color w:val="000000" w:themeColor="text1"/>
                <w:sz w:val="24"/>
                <w:szCs w:val="24"/>
                <w:lang w:val="en-GB"/>
              </w:rPr>
              <w:t>Marijampolė</w:t>
            </w:r>
            <w:proofErr w:type="spellEnd"/>
            <w:r w:rsidRPr="003F06A0">
              <w:rPr>
                <w:color w:val="000000" w:themeColor="text1"/>
                <w:sz w:val="24"/>
                <w:szCs w:val="24"/>
                <w:lang w:val="en-GB"/>
              </w:rPr>
              <w:t xml:space="preserve"> Free Economic zones; representatives of Belgian companies; 20-25 persons present. </w:t>
            </w:r>
          </w:p>
          <w:p w:rsidR="003F06A0" w:rsidRPr="003F06A0" w:rsidRDefault="003F06A0" w:rsidP="001C3BC4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60F29" w:rsidRPr="00460F29" w:rsidTr="00901C15">
        <w:tc>
          <w:tcPr>
            <w:tcW w:w="1418" w:type="dxa"/>
          </w:tcPr>
          <w:p w:rsidR="00D6304E" w:rsidRDefault="00C41944" w:rsidP="00C41944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901C15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Possible elements of the </w:t>
            </w:r>
            <w:r w:rsidR="00460F29" w:rsidRPr="00901C15">
              <w:rPr>
                <w:b/>
                <w:color w:val="000000" w:themeColor="text1"/>
                <w:sz w:val="24"/>
                <w:szCs w:val="24"/>
                <w:lang w:val="en-GB"/>
              </w:rPr>
              <w:t>p</w:t>
            </w:r>
            <w:r w:rsidR="00D6304E" w:rsidRPr="00901C15">
              <w:rPr>
                <w:b/>
                <w:color w:val="000000" w:themeColor="text1"/>
                <w:sz w:val="24"/>
                <w:szCs w:val="24"/>
                <w:lang w:val="en-GB"/>
              </w:rPr>
              <w:t>rogramme</w:t>
            </w:r>
          </w:p>
          <w:p w:rsidR="00F7637D" w:rsidRDefault="00F7637D" w:rsidP="00C41944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F7637D" w:rsidRPr="00901C15" w:rsidRDefault="00F7637D" w:rsidP="00C41944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GB"/>
              </w:rPr>
              <w:t>Contacts</w:t>
            </w:r>
          </w:p>
        </w:tc>
        <w:tc>
          <w:tcPr>
            <w:tcW w:w="9037" w:type="dxa"/>
          </w:tcPr>
          <w:p w:rsidR="00517BC8" w:rsidRPr="00901C15" w:rsidRDefault="00F414DD" w:rsidP="00901C1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01C15">
              <w:rPr>
                <w:color w:val="000000" w:themeColor="text1"/>
                <w:sz w:val="24"/>
                <w:szCs w:val="24"/>
                <w:lang w:val="en-GB"/>
              </w:rPr>
              <w:t>Opening word</w:t>
            </w:r>
            <w:r w:rsidR="00A74F31" w:rsidRPr="00901C15">
              <w:rPr>
                <w:color w:val="000000" w:themeColor="text1"/>
                <w:sz w:val="24"/>
                <w:szCs w:val="24"/>
                <w:lang w:val="en-GB"/>
              </w:rPr>
              <w:t xml:space="preserve"> by Lithuanian ambassador</w:t>
            </w:r>
            <w:r w:rsidRPr="00901C15">
              <w:rPr>
                <w:color w:val="000000" w:themeColor="text1"/>
                <w:sz w:val="24"/>
                <w:szCs w:val="24"/>
                <w:lang w:val="en-GB"/>
              </w:rPr>
              <w:t>, Gediminas Varvuolis</w:t>
            </w:r>
            <w:r w:rsidR="00A74F31" w:rsidRPr="00901C15">
              <w:rPr>
                <w:color w:val="000000" w:themeColor="text1"/>
                <w:sz w:val="24"/>
                <w:szCs w:val="24"/>
                <w:lang w:val="en-GB"/>
              </w:rPr>
              <w:t>;</w:t>
            </w:r>
            <w:r w:rsidRPr="00901C15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55123D" w:rsidRPr="00901C15" w:rsidRDefault="00517BC8" w:rsidP="00901C1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01C15">
              <w:rPr>
                <w:color w:val="000000" w:themeColor="text1"/>
                <w:sz w:val="24"/>
                <w:szCs w:val="24"/>
                <w:lang w:val="en-GB"/>
              </w:rPr>
              <w:t xml:space="preserve">Presentations by Representatives of </w:t>
            </w:r>
            <w:proofErr w:type="spellStart"/>
            <w:r w:rsidRPr="00901C15">
              <w:rPr>
                <w:color w:val="000000" w:themeColor="text1"/>
                <w:sz w:val="24"/>
                <w:szCs w:val="24"/>
                <w:lang w:val="en-GB"/>
              </w:rPr>
              <w:t>Klaipėda</w:t>
            </w:r>
            <w:proofErr w:type="spellEnd"/>
            <w:r w:rsidRPr="00901C15">
              <w:rPr>
                <w:color w:val="000000" w:themeColor="text1"/>
                <w:sz w:val="24"/>
                <w:szCs w:val="24"/>
                <w:lang w:val="en-GB"/>
              </w:rPr>
              <w:t xml:space="preserve">, Kaunas and </w:t>
            </w:r>
            <w:proofErr w:type="spellStart"/>
            <w:r w:rsidRPr="00901C15">
              <w:rPr>
                <w:color w:val="000000" w:themeColor="text1"/>
                <w:sz w:val="24"/>
                <w:szCs w:val="24"/>
                <w:lang w:val="en-GB"/>
              </w:rPr>
              <w:t>Marijampolė</w:t>
            </w:r>
            <w:proofErr w:type="spellEnd"/>
            <w:r w:rsidRPr="00901C15">
              <w:rPr>
                <w:color w:val="000000" w:themeColor="text1"/>
                <w:sz w:val="24"/>
                <w:szCs w:val="24"/>
                <w:lang w:val="en-GB"/>
              </w:rPr>
              <w:t xml:space="preserve"> Free Economic zones (30 minutes)</w:t>
            </w:r>
            <w:r w:rsidR="0055123D" w:rsidRPr="00901C15">
              <w:rPr>
                <w:color w:val="000000" w:themeColor="text1"/>
                <w:sz w:val="24"/>
                <w:szCs w:val="24"/>
                <w:lang w:val="en-GB"/>
              </w:rPr>
              <w:t>;</w:t>
            </w:r>
          </w:p>
          <w:p w:rsidR="00517BC8" w:rsidRPr="00901C15" w:rsidRDefault="00517BC8" w:rsidP="00901C1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01C15">
              <w:rPr>
                <w:color w:val="000000" w:themeColor="text1"/>
                <w:sz w:val="24"/>
                <w:szCs w:val="24"/>
                <w:lang w:val="en-GB"/>
              </w:rPr>
              <w:t>B2B (60 minutes)</w:t>
            </w:r>
          </w:p>
          <w:p w:rsidR="00F7637D" w:rsidRDefault="00517BC8" w:rsidP="00901C1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901C15">
              <w:rPr>
                <w:color w:val="000000" w:themeColor="text1"/>
                <w:sz w:val="24"/>
                <w:szCs w:val="24"/>
                <w:lang w:val="en-GB"/>
              </w:rPr>
              <w:t>Lunch</w:t>
            </w:r>
            <w:r w:rsidR="0045746B" w:rsidRPr="00901C15">
              <w:rPr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F7637D" w:rsidRPr="00901C15" w:rsidRDefault="000A7274" w:rsidP="00901C1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hyperlink r:id="rId6" w:history="1">
              <w:r w:rsidR="00F7637D" w:rsidRPr="00FB07B8">
                <w:rPr>
                  <w:rStyle w:val="Hyperlink"/>
                </w:rPr>
                <w:t>Liliana.Jaroslavska@urm.lt</w:t>
              </w:r>
            </w:hyperlink>
            <w:r w:rsidR="00F7637D">
              <w:t xml:space="preserve">  </w:t>
            </w:r>
            <w:hyperlink r:id="rId7" w:history="1">
              <w:r w:rsidR="00F7637D" w:rsidRPr="00FB07B8">
                <w:rPr>
                  <w:rStyle w:val="Hyperlink"/>
                </w:rPr>
                <w:t>Emilija.NEFAITE@praktika.urm.lt</w:t>
              </w:r>
            </w:hyperlink>
            <w:r w:rsidR="00F7637D">
              <w:t xml:space="preserve"> </w:t>
            </w:r>
          </w:p>
          <w:p w:rsidR="00517BC8" w:rsidRPr="003F06A0" w:rsidRDefault="00517BC8" w:rsidP="0034738D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536D9E" w:rsidRPr="003F06A0" w:rsidRDefault="00517BC8" w:rsidP="00B753CF">
      <w:pPr>
        <w:rPr>
          <w:color w:val="000000" w:themeColor="text1"/>
        </w:rPr>
      </w:pPr>
      <w:r w:rsidRPr="00517BC8">
        <w:rPr>
          <w:noProof/>
          <w:color w:val="000000" w:themeColor="text1"/>
          <w:lang w:val="nl-BE" w:eastAsia="nl-BE"/>
        </w:rPr>
        <w:lastRenderedPageBreak/>
        <w:drawing>
          <wp:inline distT="0" distB="0" distL="0" distR="0" wp14:anchorId="2AA5C815" wp14:editId="34F99B55">
            <wp:extent cx="3972255" cy="4087812"/>
            <wp:effectExtent l="0" t="0" r="0" b="0"/>
            <wp:docPr id="9" name="Content Placehold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255" cy="40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D9E" w:rsidRPr="003F06A0" w:rsidSect="00B753CF">
      <w:pgSz w:w="11906" w:h="16838"/>
      <w:pgMar w:top="90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314FE"/>
    <w:multiLevelType w:val="hybridMultilevel"/>
    <w:tmpl w:val="3800DF06"/>
    <w:lvl w:ilvl="0" w:tplc="39FE4908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36467"/>
    <w:multiLevelType w:val="hybridMultilevel"/>
    <w:tmpl w:val="0B1697AA"/>
    <w:lvl w:ilvl="0" w:tplc="D592D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464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6B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8A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523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07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AB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42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65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28"/>
    <w:rsid w:val="00006982"/>
    <w:rsid w:val="0005127A"/>
    <w:rsid w:val="00051E44"/>
    <w:rsid w:val="000A6F9A"/>
    <w:rsid w:val="000A7274"/>
    <w:rsid w:val="00104369"/>
    <w:rsid w:val="00106546"/>
    <w:rsid w:val="00133096"/>
    <w:rsid w:val="00182576"/>
    <w:rsid w:val="00184F07"/>
    <w:rsid w:val="00186554"/>
    <w:rsid w:val="001C3BC4"/>
    <w:rsid w:val="0025154E"/>
    <w:rsid w:val="00292DDD"/>
    <w:rsid w:val="002B47BD"/>
    <w:rsid w:val="002C30AE"/>
    <w:rsid w:val="003274CA"/>
    <w:rsid w:val="00332510"/>
    <w:rsid w:val="0034738D"/>
    <w:rsid w:val="00387D3D"/>
    <w:rsid w:val="003F06A0"/>
    <w:rsid w:val="00417552"/>
    <w:rsid w:val="0045746B"/>
    <w:rsid w:val="00460F29"/>
    <w:rsid w:val="004726D6"/>
    <w:rsid w:val="004B5041"/>
    <w:rsid w:val="00517BC8"/>
    <w:rsid w:val="00536D9E"/>
    <w:rsid w:val="00541D09"/>
    <w:rsid w:val="0055123D"/>
    <w:rsid w:val="00593D40"/>
    <w:rsid w:val="00594B0C"/>
    <w:rsid w:val="005E3D28"/>
    <w:rsid w:val="00634ED9"/>
    <w:rsid w:val="00683B41"/>
    <w:rsid w:val="00705421"/>
    <w:rsid w:val="00716266"/>
    <w:rsid w:val="00716E07"/>
    <w:rsid w:val="007A5046"/>
    <w:rsid w:val="007D7A7B"/>
    <w:rsid w:val="008040DD"/>
    <w:rsid w:val="00901C15"/>
    <w:rsid w:val="00901F83"/>
    <w:rsid w:val="00910D40"/>
    <w:rsid w:val="00980B41"/>
    <w:rsid w:val="00A04BBD"/>
    <w:rsid w:val="00A144C6"/>
    <w:rsid w:val="00A66DC1"/>
    <w:rsid w:val="00A74F31"/>
    <w:rsid w:val="00B03B52"/>
    <w:rsid w:val="00B753CF"/>
    <w:rsid w:val="00BD5BE7"/>
    <w:rsid w:val="00BE0E53"/>
    <w:rsid w:val="00C41944"/>
    <w:rsid w:val="00C93F18"/>
    <w:rsid w:val="00D60B20"/>
    <w:rsid w:val="00D6304E"/>
    <w:rsid w:val="00E41760"/>
    <w:rsid w:val="00E66035"/>
    <w:rsid w:val="00EB72C5"/>
    <w:rsid w:val="00EE6AF7"/>
    <w:rsid w:val="00F414DD"/>
    <w:rsid w:val="00F7637D"/>
    <w:rsid w:val="00F9425A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9202D-FEAF-47EC-94D9-CE1F5A78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28"/>
    <w:pPr>
      <w:spacing w:after="0" w:line="240" w:lineRule="auto"/>
    </w:pPr>
    <w:rPr>
      <w:rFonts w:ascii="Garamond" w:hAnsi="Garamond" w:cs="Times New Roman"/>
      <w:color w:val="000099"/>
    </w:rPr>
  </w:style>
  <w:style w:type="paragraph" w:styleId="Heading5">
    <w:name w:val="heading 5"/>
    <w:basedOn w:val="Normal"/>
    <w:link w:val="Heading5Char"/>
    <w:uiPriority w:val="9"/>
    <w:qFormat/>
    <w:rsid w:val="0034738D"/>
    <w:pPr>
      <w:spacing w:before="150" w:after="150"/>
      <w:outlineLvl w:val="4"/>
    </w:pPr>
    <w:rPr>
      <w:rFonts w:ascii="inherit" w:eastAsia="Times New Roman" w:hAnsi="inherit"/>
      <w:color w:val="auto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4F31"/>
    <w:rPr>
      <w:rFonts w:ascii="Calibri" w:hAnsi="Calibri" w:cstheme="minorBidi"/>
      <w:color w:val="auto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4F31"/>
    <w:rPr>
      <w:rFonts w:ascii="Calibri" w:hAnsi="Calibri"/>
      <w:szCs w:val="21"/>
      <w:lang w:val="en-GB"/>
    </w:rPr>
  </w:style>
  <w:style w:type="character" w:customStyle="1" w:styleId="st1">
    <w:name w:val="st1"/>
    <w:basedOn w:val="DefaultParagraphFont"/>
    <w:rsid w:val="0055123D"/>
  </w:style>
  <w:style w:type="paragraph" w:styleId="BalloonText">
    <w:name w:val="Balloon Text"/>
    <w:basedOn w:val="Normal"/>
    <w:link w:val="BalloonTextChar"/>
    <w:uiPriority w:val="99"/>
    <w:semiHidden/>
    <w:unhideWhenUsed/>
    <w:rsid w:val="00327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CA"/>
    <w:rPr>
      <w:rFonts w:ascii="Tahoma" w:hAnsi="Tahoma" w:cs="Tahoma"/>
      <w:color w:val="000099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30AE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4738D"/>
    <w:rPr>
      <w:rFonts w:ascii="inherit" w:eastAsia="Times New Roman" w:hAnsi="inherit" w:cs="Times New Roman"/>
      <w:sz w:val="21"/>
      <w:szCs w:val="21"/>
      <w:lang w:val="en-GB" w:eastAsia="en-GB"/>
    </w:rPr>
  </w:style>
  <w:style w:type="character" w:styleId="Strong">
    <w:name w:val="Strong"/>
    <w:basedOn w:val="DefaultParagraphFont"/>
    <w:uiPriority w:val="22"/>
    <w:qFormat/>
    <w:rsid w:val="00347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2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3144">
          <w:marLeft w:val="86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402">
          <w:marLeft w:val="86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483">
          <w:marLeft w:val="86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867">
          <w:marLeft w:val="86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milija.NEFAITE@praktika.ur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liana.Jaroslavska@urm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CBED-3B4C-47B1-B64F-8B5EE3FE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VMSA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jurgita.bankauskaite</dc:creator>
  <cp:lastModifiedBy>Greta Drossart</cp:lastModifiedBy>
  <cp:revision>2</cp:revision>
  <cp:lastPrinted>2015-04-24T07:40:00Z</cp:lastPrinted>
  <dcterms:created xsi:type="dcterms:W3CDTF">2015-05-20T10:21:00Z</dcterms:created>
  <dcterms:modified xsi:type="dcterms:W3CDTF">2015-05-20T10:21:00Z</dcterms:modified>
</cp:coreProperties>
</file>