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92" w:rsidRPr="003C15F1" w:rsidRDefault="007D2E92" w:rsidP="007D2E92">
      <w:pPr>
        <w:overflowPunct w:val="0"/>
        <w:spacing w:line="252" w:lineRule="auto"/>
        <w:ind w:right="115"/>
        <w:rPr>
          <w:b/>
          <w:bCs/>
          <w:sz w:val="21"/>
          <w:szCs w:val="21"/>
        </w:rPr>
      </w:pPr>
    </w:p>
    <w:p w:rsidR="007D2E92" w:rsidRDefault="007D2E92" w:rsidP="007D2E92">
      <w:pPr>
        <w:jc w:val="center"/>
        <w:rPr>
          <w:lang w:val="fr-FR"/>
        </w:rPr>
      </w:pPr>
      <w:r>
        <w:rPr>
          <w:noProof/>
          <w:lang w:eastAsia="nl-BE"/>
        </w:rPr>
        <w:drawing>
          <wp:inline distT="0" distB="0" distL="0" distR="0">
            <wp:extent cx="5619115" cy="1238885"/>
            <wp:effectExtent l="0" t="0" r="635" b="18415"/>
            <wp:docPr id="5" name="Picture 5" descr="cid:image004.jpg@01D28EA7.A125FE3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id:image004.jpg@01D28EA7.A125FE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92" w:rsidRDefault="007D2E92" w:rsidP="007D2E92">
      <w:pPr>
        <w:overflowPunct w:val="0"/>
        <w:spacing w:line="252" w:lineRule="auto"/>
        <w:ind w:right="115"/>
        <w:rPr>
          <w:b/>
          <w:bCs/>
          <w:sz w:val="21"/>
          <w:szCs w:val="21"/>
          <w:lang w:val="en-US"/>
        </w:rPr>
      </w:pPr>
    </w:p>
    <w:p w:rsidR="003C15F1" w:rsidRPr="00087C78" w:rsidRDefault="003C15F1" w:rsidP="003C15F1">
      <w:r>
        <w:t>Paris &amp; Co organiseert op 16 mart 2017 de 3</w:t>
      </w:r>
      <w:r w:rsidRPr="007D2E92">
        <w:rPr>
          <w:vertAlign w:val="superscript"/>
        </w:rPr>
        <w:t>de</w:t>
      </w:r>
      <w:r>
        <w:t xml:space="preserve"> editie</w:t>
      </w:r>
      <w:r>
        <w:t xml:space="preserve"> van</w:t>
      </w:r>
      <w:r>
        <w:t xml:space="preserve"> </w:t>
      </w:r>
      <w:proofErr w:type="spellStart"/>
      <w:r w:rsidRPr="00461AAB">
        <w:rPr>
          <w:i/>
        </w:rPr>
        <w:t>Hacking</w:t>
      </w:r>
      <w:proofErr w:type="spellEnd"/>
      <w:r w:rsidRPr="00461AAB">
        <w:rPr>
          <w:i/>
        </w:rPr>
        <w:t xml:space="preserve"> de </w:t>
      </w:r>
      <w:proofErr w:type="spellStart"/>
      <w:r w:rsidRPr="00461AAB">
        <w:rPr>
          <w:i/>
        </w:rPr>
        <w:t>l’Hôtel</w:t>
      </w:r>
      <w:proofErr w:type="spellEnd"/>
      <w:r w:rsidRPr="00461AAB">
        <w:rPr>
          <w:i/>
        </w:rPr>
        <w:t xml:space="preserve"> de </w:t>
      </w:r>
      <w:proofErr w:type="spellStart"/>
      <w:r w:rsidRPr="00461AAB">
        <w:rPr>
          <w:i/>
        </w:rPr>
        <w:t>Ville</w:t>
      </w:r>
      <w:proofErr w:type="spellEnd"/>
      <w:r>
        <w:rPr>
          <w:i/>
        </w:rPr>
        <w:t>.</w:t>
      </w:r>
    </w:p>
    <w:p w:rsidR="003C15F1" w:rsidRDefault="007B6D9A" w:rsidP="003C15F1">
      <w:r>
        <w:t xml:space="preserve">Een </w:t>
      </w:r>
      <w:r w:rsidR="003C15F1">
        <w:t xml:space="preserve">evenement </w:t>
      </w:r>
      <w:r>
        <w:t>dat</w:t>
      </w:r>
      <w:r w:rsidR="003C15F1">
        <w:t xml:space="preserve"> </w:t>
      </w:r>
      <w:r>
        <w:t xml:space="preserve">hoofdspelers, </w:t>
      </w:r>
      <w:r w:rsidR="003C15F1">
        <w:t>o</w:t>
      </w:r>
      <w:r w:rsidR="003C15F1" w:rsidRPr="00087C78">
        <w:t xml:space="preserve">ndernemers, investeerders en deskundigen </w:t>
      </w:r>
      <w:r w:rsidR="003C15F1">
        <w:t>op gebied v</w:t>
      </w:r>
      <w:r w:rsidR="003C15F1" w:rsidRPr="00087C78">
        <w:t>an innovatie</w:t>
      </w:r>
      <w:r w:rsidR="003C15F1">
        <w:t xml:space="preserve"> samen</w:t>
      </w:r>
      <w:r>
        <w:t>brengt. Dit jaar</w:t>
      </w:r>
      <w:r w:rsidR="003C15F1">
        <w:t xml:space="preserve"> </w:t>
      </w:r>
      <w:r>
        <w:t xml:space="preserve">wordt de </w:t>
      </w:r>
      <w:r w:rsidR="003C15F1">
        <w:t xml:space="preserve">focus </w:t>
      </w:r>
      <w:r>
        <w:t xml:space="preserve">gelegd </w:t>
      </w:r>
      <w:r w:rsidR="003C15F1">
        <w:t>op de kandidatuur van Parijs voor</w:t>
      </w:r>
      <w:r w:rsidR="003C15F1" w:rsidRPr="00087C78">
        <w:t xml:space="preserve"> de Olympische </w:t>
      </w:r>
      <w:r w:rsidR="003C15F1">
        <w:t>S</w:t>
      </w:r>
      <w:r w:rsidR="003C15F1" w:rsidRPr="00087C78">
        <w:t xml:space="preserve">pelen </w:t>
      </w:r>
      <w:r w:rsidR="003C15F1">
        <w:t xml:space="preserve">in </w:t>
      </w:r>
      <w:r w:rsidR="003C15F1" w:rsidRPr="00087C78">
        <w:t>2024.</w:t>
      </w:r>
    </w:p>
    <w:p w:rsidR="007B6D9A" w:rsidRDefault="007B6D9A" w:rsidP="003C15F1"/>
    <w:p w:rsidR="003C15F1" w:rsidRPr="00087C78" w:rsidRDefault="007B6D9A" w:rsidP="003C15F1">
      <w:r>
        <w:t>I</w:t>
      </w:r>
      <w:r w:rsidR="003C15F1">
        <w:t xml:space="preserve">n 2016 </w:t>
      </w:r>
      <w:r>
        <w:t>was “</w:t>
      </w:r>
      <w:proofErr w:type="spellStart"/>
      <w:r>
        <w:t>Hacking</w:t>
      </w:r>
      <w:proofErr w:type="spellEnd"/>
      <w:r>
        <w:t xml:space="preserve"> de </w:t>
      </w:r>
      <w:proofErr w:type="spellStart"/>
      <w:r>
        <w:t>l’Hôtel</w:t>
      </w:r>
      <w:proofErr w:type="spellEnd"/>
      <w:r>
        <w:t xml:space="preserve"> de </w:t>
      </w:r>
      <w:proofErr w:type="spellStart"/>
      <w:r>
        <w:t>Ville</w:t>
      </w:r>
      <w:proofErr w:type="spellEnd"/>
      <w:r>
        <w:t>” reeds de gast voor heel wat ondernemers wereldwijd</w:t>
      </w:r>
      <w:r w:rsidR="00264B11">
        <w:t xml:space="preserve"> en deze internationale dimensie willen ze verder uitbouwen</w:t>
      </w:r>
      <w:r>
        <w:t>.</w:t>
      </w:r>
    </w:p>
    <w:p w:rsidR="003C15F1" w:rsidRPr="00087C78" w:rsidRDefault="003C15F1" w:rsidP="003C15F1"/>
    <w:p w:rsidR="003C15F1" w:rsidRPr="007B6D9A" w:rsidRDefault="007B6D9A" w:rsidP="007B6D9A">
      <w:r>
        <w:t>Registreren voor dit evenement k</w:t>
      </w:r>
      <w:r w:rsidR="003C15F1">
        <w:t xml:space="preserve">an </w:t>
      </w:r>
      <w:r w:rsidR="00264B11">
        <w:t xml:space="preserve">u gratis </w:t>
      </w:r>
      <w:r w:rsidR="003C15F1">
        <w:t>via onderstaande link</w:t>
      </w:r>
      <w:r w:rsidR="003C15F1" w:rsidRPr="00087C78">
        <w:t>.</w:t>
      </w:r>
    </w:p>
    <w:p w:rsidR="003C15F1" w:rsidRPr="003C15F1" w:rsidRDefault="003C15F1" w:rsidP="007D2E92">
      <w:pPr>
        <w:overflowPunct w:val="0"/>
        <w:spacing w:line="252" w:lineRule="auto"/>
        <w:ind w:right="115"/>
        <w:rPr>
          <w:b/>
          <w:bCs/>
          <w:sz w:val="21"/>
          <w:szCs w:val="21"/>
        </w:rPr>
      </w:pPr>
    </w:p>
    <w:p w:rsidR="00C57205" w:rsidRDefault="00C57205" w:rsidP="00C57205">
      <w:pPr>
        <w:overflowPunct w:val="0"/>
        <w:spacing w:line="252" w:lineRule="auto"/>
        <w:ind w:left="100" w:right="115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Now is the time to step up!</w:t>
      </w:r>
      <w:r>
        <w:rPr>
          <w:b/>
          <w:bCs/>
          <w:color w:val="FF0000"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Start-ups, get ready for Paris 2024!</w:t>
      </w:r>
    </w:p>
    <w:p w:rsidR="00C57205" w:rsidRDefault="00C57205" w:rsidP="00C57205">
      <w:pPr>
        <w:overflowPunct w:val="0"/>
        <w:spacing w:line="252" w:lineRule="auto"/>
        <w:ind w:left="100" w:right="115"/>
        <w:jc w:val="center"/>
        <w:rPr>
          <w:b/>
          <w:bCs/>
          <w:sz w:val="21"/>
          <w:szCs w:val="21"/>
          <w:lang w:val="en-US"/>
        </w:rPr>
      </w:pPr>
    </w:p>
    <w:p w:rsidR="00C57205" w:rsidRDefault="00C57205" w:rsidP="00C57205">
      <w:pPr>
        <w:overflowPunct w:val="0"/>
        <w:spacing w:line="252" w:lineRule="auto"/>
        <w:ind w:left="100" w:right="115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On March 16</w:t>
      </w:r>
      <w:r>
        <w:rPr>
          <w:sz w:val="21"/>
          <w:szCs w:val="21"/>
          <w:vertAlign w:val="superscript"/>
          <w:lang w:val="en-US"/>
        </w:rPr>
        <w:t>th</w:t>
      </w:r>
      <w:r>
        <w:rPr>
          <w:sz w:val="21"/>
          <w:szCs w:val="21"/>
          <w:lang w:val="en-US"/>
        </w:rPr>
        <w:t xml:space="preserve"> 2017, the “Hacking of the City Hall” is mobilizing the entire innovation ecosystem around a common theme: the 2024 Paris Olympic Games.</w:t>
      </w:r>
    </w:p>
    <w:p w:rsidR="00C57205" w:rsidRDefault="00C57205" w:rsidP="00C57205">
      <w:pPr>
        <w:overflowPunct w:val="0"/>
        <w:spacing w:line="252" w:lineRule="auto"/>
        <w:ind w:left="100" w:right="115"/>
        <w:jc w:val="center"/>
        <w:rPr>
          <w:sz w:val="21"/>
          <w:szCs w:val="21"/>
          <w:lang w:val="en-US"/>
        </w:rPr>
      </w:pPr>
    </w:p>
    <w:p w:rsidR="00C57205" w:rsidRDefault="00C57205" w:rsidP="00C57205">
      <w:pPr>
        <w:overflowPunct w:val="0"/>
        <w:spacing w:line="252" w:lineRule="auto"/>
        <w:ind w:left="100" w:right="115"/>
        <w:jc w:val="center"/>
        <w:rPr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  <w:lang w:val="en-US"/>
        </w:rPr>
        <w:t>What’s at stake is far more than sports alone. If you’re a start-up in the areas of green tech, transport and mobility, logistics, smart cities, real estate, tourism and travel, food and beverage, …. then this event is for you!</w:t>
      </w:r>
    </w:p>
    <w:p w:rsidR="00C57205" w:rsidRDefault="00C57205" w:rsidP="00C57205">
      <w:pPr>
        <w:overflowPunct w:val="0"/>
        <w:spacing w:line="252" w:lineRule="auto"/>
        <w:ind w:left="100" w:right="115"/>
        <w:jc w:val="center"/>
        <w:rPr>
          <w:b/>
          <w:bCs/>
          <w:sz w:val="21"/>
          <w:szCs w:val="21"/>
          <w:lang w:val="en-US"/>
        </w:rPr>
      </w:pPr>
    </w:p>
    <w:p w:rsidR="00C57205" w:rsidRDefault="00C57205" w:rsidP="00C57205">
      <w:pPr>
        <w:overflowPunct w:val="0"/>
        <w:spacing w:line="252" w:lineRule="auto"/>
        <w:ind w:left="100" w:right="115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With 1,040 start-ups participating in 2016 and representing over 50 countries, the “Hacking of the City Hall” has become a major event in the innovation landscape.</w:t>
      </w:r>
    </w:p>
    <w:p w:rsidR="00C57205" w:rsidRDefault="00C57205" w:rsidP="00C57205">
      <w:pPr>
        <w:overflowPunct w:val="0"/>
        <w:spacing w:line="252" w:lineRule="auto"/>
        <w:ind w:left="100" w:right="115"/>
        <w:jc w:val="center"/>
        <w:rPr>
          <w:sz w:val="21"/>
          <w:szCs w:val="21"/>
          <w:lang w:val="en-US"/>
        </w:rPr>
      </w:pPr>
    </w:p>
    <w:p w:rsidR="00C57205" w:rsidRDefault="00C57205" w:rsidP="00C57205">
      <w:pPr>
        <w:overflowPunct w:val="0"/>
        <w:spacing w:line="252" w:lineRule="auto"/>
        <w:ind w:left="100" w:right="115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This year, the Hacking brings together start-ups, global groups, athletes and international innovation experts to participate in a one-day program that aims to generate new opportunities and boost business: pitches and reverse pitches to international investors, meeting spaces, demos, and a few surprises.</w:t>
      </w:r>
    </w:p>
    <w:p w:rsidR="00C57205" w:rsidRDefault="00C57205" w:rsidP="00C57205">
      <w:pPr>
        <w:rPr>
          <w:lang w:val="en-US"/>
        </w:rPr>
      </w:pPr>
    </w:p>
    <w:p w:rsidR="00C57205" w:rsidRDefault="00C57205" w:rsidP="00C57205">
      <w:pPr>
        <w:overflowPunct w:val="0"/>
        <w:spacing w:line="252" w:lineRule="auto"/>
        <w:ind w:left="100" w:right="115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For more information or to SIGN UP TODAY, see our website:</w:t>
      </w:r>
    </w:p>
    <w:p w:rsidR="00C57205" w:rsidRDefault="00C57205" w:rsidP="00C57205">
      <w:pPr>
        <w:overflowPunct w:val="0"/>
        <w:spacing w:line="252" w:lineRule="auto"/>
        <w:ind w:left="100" w:right="115"/>
        <w:jc w:val="center"/>
        <w:rPr>
          <w:lang w:val="fr-FR"/>
        </w:rPr>
      </w:pPr>
      <w:hyperlink r:id="rId7" w:history="1">
        <w:bookmarkStart w:id="0" w:name="_GoBack"/>
        <w:r>
          <w:rPr>
            <w:rStyle w:val="Hyperlink"/>
            <w:sz w:val="28"/>
            <w:szCs w:val="28"/>
            <w:lang w:val="en-US"/>
          </w:rPr>
          <w:t>http://www.hackinghoteldeville.paris/e</w:t>
        </w:r>
        <w:bookmarkEnd w:id="0"/>
        <w:r>
          <w:rPr>
            <w:rStyle w:val="Hyperlink"/>
            <w:sz w:val="28"/>
            <w:szCs w:val="28"/>
            <w:lang w:val="en-US"/>
          </w:rPr>
          <w:t>n</w:t>
        </w:r>
      </w:hyperlink>
    </w:p>
    <w:p w:rsidR="00C57205" w:rsidRDefault="00C57205" w:rsidP="00C57205">
      <w:pPr>
        <w:overflowPunct w:val="0"/>
        <w:spacing w:line="252" w:lineRule="auto"/>
        <w:ind w:left="100" w:right="115"/>
        <w:jc w:val="center"/>
        <w:rPr>
          <w:lang w:val="fr-FR"/>
        </w:rPr>
      </w:pPr>
    </w:p>
    <w:p w:rsidR="00C57205" w:rsidRDefault="00C57205" w:rsidP="00C57205">
      <w:pPr>
        <w:autoSpaceDE w:val="0"/>
        <w:autoSpaceDN w:val="0"/>
        <w:spacing w:line="200" w:lineRule="atLeast"/>
        <w:rPr>
          <w:sz w:val="18"/>
          <w:szCs w:val="18"/>
          <w:lang w:val="en-US" w:eastAsia="fr-FR"/>
        </w:rPr>
      </w:pPr>
      <w:r>
        <w:rPr>
          <w:rFonts w:ascii="Verdana" w:hAnsi="Verdana"/>
          <w:b/>
          <w:bCs/>
          <w:sz w:val="18"/>
          <w:szCs w:val="18"/>
          <w:lang w:val="en-US" w:eastAsia="fr-FR"/>
        </w:rPr>
        <w:t>Thomas WALD</w:t>
      </w:r>
    </w:p>
    <w:p w:rsidR="00C57205" w:rsidRDefault="00C57205" w:rsidP="00C57205">
      <w:pPr>
        <w:autoSpaceDE w:val="0"/>
        <w:autoSpaceDN w:val="0"/>
        <w:spacing w:line="200" w:lineRule="atLeast"/>
        <w:rPr>
          <w:rFonts w:ascii="Verdana" w:hAnsi="Verdana"/>
          <w:sz w:val="18"/>
          <w:szCs w:val="18"/>
          <w:lang w:val="en-US" w:eastAsia="fr-FR"/>
        </w:rPr>
      </w:pPr>
      <w:r>
        <w:rPr>
          <w:rFonts w:ascii="Verdana" w:hAnsi="Verdana"/>
          <w:sz w:val="18"/>
          <w:szCs w:val="18"/>
          <w:lang w:val="en-US" w:eastAsia="fr-FR"/>
        </w:rPr>
        <w:t>Head of International Operations</w:t>
      </w:r>
      <w:r w:rsidR="007D2E92">
        <w:rPr>
          <w:rFonts w:ascii="Verdana" w:hAnsi="Verdana"/>
          <w:sz w:val="18"/>
          <w:szCs w:val="18"/>
          <w:lang w:val="en-US" w:eastAsia="fr-FR"/>
        </w:rPr>
        <w:t xml:space="preserve">: </w:t>
      </w:r>
      <w:hyperlink r:id="rId8" w:history="1">
        <w:r>
          <w:rPr>
            <w:rStyle w:val="Hyperlink"/>
            <w:rFonts w:ascii="Verdana" w:hAnsi="Verdana"/>
            <w:color w:val="0000FF"/>
            <w:sz w:val="18"/>
            <w:szCs w:val="18"/>
            <w:lang w:val="en-US" w:eastAsia="fr-FR"/>
          </w:rPr>
          <w:t>thomas.wald@parisandco.com</w:t>
        </w:r>
      </w:hyperlink>
    </w:p>
    <w:p w:rsidR="00C57205" w:rsidRDefault="00C57205" w:rsidP="00C57205">
      <w:pPr>
        <w:autoSpaceDE w:val="0"/>
        <w:autoSpaceDN w:val="0"/>
        <w:spacing w:line="200" w:lineRule="atLeast"/>
        <w:rPr>
          <w:rFonts w:ascii="Verdana" w:hAnsi="Verdana"/>
          <w:b/>
          <w:bCs/>
          <w:sz w:val="18"/>
          <w:szCs w:val="18"/>
          <w:lang w:val="en-US" w:eastAsia="fr-FR"/>
        </w:rPr>
      </w:pPr>
    </w:p>
    <w:p w:rsidR="00C57205" w:rsidRPr="00C57205" w:rsidRDefault="00C57205" w:rsidP="00C57205">
      <w:pPr>
        <w:overflowPunct w:val="0"/>
        <w:spacing w:line="252" w:lineRule="auto"/>
        <w:ind w:left="100" w:right="115"/>
        <w:jc w:val="center"/>
        <w:rPr>
          <w:color w:val="000099"/>
          <w:sz w:val="28"/>
          <w:szCs w:val="28"/>
          <w:u w:val="single"/>
          <w:lang w:val="fr-FR"/>
        </w:rPr>
      </w:pPr>
    </w:p>
    <w:p w:rsidR="00C57205" w:rsidRPr="00C57205" w:rsidRDefault="00C57205" w:rsidP="00087C78">
      <w:pPr>
        <w:rPr>
          <w:lang w:val="fr-FR"/>
        </w:rPr>
      </w:pPr>
    </w:p>
    <w:sectPr w:rsidR="00C57205" w:rsidRPr="00C5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78"/>
    <w:rsid w:val="00054D86"/>
    <w:rsid w:val="00071C07"/>
    <w:rsid w:val="00087C78"/>
    <w:rsid w:val="000D74EC"/>
    <w:rsid w:val="0023168C"/>
    <w:rsid w:val="00264B11"/>
    <w:rsid w:val="002D7C6A"/>
    <w:rsid w:val="00313130"/>
    <w:rsid w:val="003C15F1"/>
    <w:rsid w:val="0044641E"/>
    <w:rsid w:val="00461AAB"/>
    <w:rsid w:val="0058650F"/>
    <w:rsid w:val="00690226"/>
    <w:rsid w:val="007208CC"/>
    <w:rsid w:val="007B6D9A"/>
    <w:rsid w:val="007D2E92"/>
    <w:rsid w:val="00854E07"/>
    <w:rsid w:val="00A91175"/>
    <w:rsid w:val="00AC7F56"/>
    <w:rsid w:val="00C57205"/>
    <w:rsid w:val="00CE0C1A"/>
    <w:rsid w:val="00E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1E79"/>
  <w15:chartTrackingRefBased/>
  <w15:docId w15:val="{2DFD599B-8EC0-48BA-B41C-F9520A27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7C78"/>
    <w:pPr>
      <w:spacing w:after="0" w:line="240" w:lineRule="auto"/>
    </w:pPr>
    <w:rPr>
      <w:rFonts w:ascii="Calibri" w:hAnsi="Calibri" w:cs="Times New Roman"/>
      <w:lang w:val="nl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2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wald@parisandc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ckinghoteldeville.paris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jpg@01D28EA7.A125FE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hackinghoteldeville.paris/e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van Dyck</dc:creator>
  <cp:keywords/>
  <dc:description/>
  <cp:lastModifiedBy>Anne-Marie van Dyck</cp:lastModifiedBy>
  <cp:revision>1</cp:revision>
  <dcterms:created xsi:type="dcterms:W3CDTF">2017-02-28T13:05:00Z</dcterms:created>
  <dcterms:modified xsi:type="dcterms:W3CDTF">2017-02-28T15:40:00Z</dcterms:modified>
</cp:coreProperties>
</file>